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A441" w14:textId="77777777" w:rsidR="00F974AD" w:rsidRDefault="00E33C64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 xml:space="preserve">BRG – </w:t>
      </w:r>
      <w:r w:rsidR="004B7BE2" w:rsidRPr="00FE2B6D">
        <w:rPr>
          <w:rFonts w:asciiTheme="minorBidi" w:hAnsiTheme="minorBidi"/>
          <w:b/>
          <w:bCs/>
          <w:sz w:val="28"/>
          <w:szCs w:val="28"/>
        </w:rPr>
        <w:t xml:space="preserve">TERC – STEM Roundtable Discussion </w:t>
      </w:r>
      <w:r w:rsidRPr="00FE2B6D">
        <w:rPr>
          <w:rFonts w:asciiTheme="minorBidi" w:hAnsiTheme="minorBidi"/>
          <w:b/>
          <w:bCs/>
          <w:sz w:val="28"/>
          <w:szCs w:val="28"/>
        </w:rPr>
        <w:t xml:space="preserve">Part </w:t>
      </w:r>
      <w:r w:rsidR="00C53820">
        <w:rPr>
          <w:rFonts w:asciiTheme="minorBidi" w:hAnsiTheme="minorBidi"/>
          <w:b/>
          <w:bCs/>
          <w:sz w:val="28"/>
          <w:szCs w:val="28"/>
        </w:rPr>
        <w:t>5</w:t>
      </w:r>
      <w:r w:rsidRPr="00FE2B6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BE2" w:rsidRPr="00FE2B6D">
        <w:rPr>
          <w:rFonts w:asciiTheme="minorBidi" w:hAnsiTheme="minorBidi"/>
          <w:b/>
          <w:bCs/>
          <w:sz w:val="28"/>
          <w:szCs w:val="28"/>
        </w:rPr>
        <w:t>–</w:t>
      </w:r>
      <w:r w:rsidR="00644C94" w:rsidRPr="00FE2B6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BE2" w:rsidRPr="00FE2B6D">
        <w:rPr>
          <w:rFonts w:asciiTheme="minorBidi" w:hAnsiTheme="minorBidi"/>
          <w:b/>
          <w:bCs/>
          <w:sz w:val="28"/>
          <w:szCs w:val="28"/>
        </w:rPr>
        <w:t>Transcript</w:t>
      </w:r>
      <w:r w:rsidR="00F974AD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33B5544F" w14:textId="77777777" w:rsidR="00F974AD" w:rsidRDefault="00F974AD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14:paraId="40859059" w14:textId="77777777" w:rsidR="00F974AD" w:rsidRDefault="004A5D6F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>Narrator:</w:t>
      </w:r>
      <w:r w:rsidR="00F974AD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0D3DAEA1" w14:textId="4EBD6F84" w:rsidR="00F974A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Welcome to the conclusion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of </w:t>
      </w:r>
      <w:r w:rsidR="0000007F" w:rsidRPr="0000007F">
        <w:rPr>
          <w:rFonts w:asciiTheme="minorBidi" w:hAnsiTheme="minorBidi"/>
          <w:i/>
          <w:sz w:val="28"/>
          <w:szCs w:val="28"/>
        </w:rPr>
        <w:t>Advancing Racial Equity in the Deaf STEM Community</w:t>
      </w:r>
      <w:r w:rsidRPr="00741627">
        <w:rPr>
          <w:rFonts w:asciiTheme="minorBidi" w:hAnsiTheme="minorBidi"/>
          <w:sz w:val="28"/>
          <w:szCs w:val="28"/>
        </w:rPr>
        <w:t>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Part 5: </w:t>
      </w:r>
      <w:r w:rsidR="009C58C0" w:rsidRPr="009C58C0">
        <w:rPr>
          <w:rFonts w:asciiTheme="minorBidi" w:hAnsiTheme="minorBidi"/>
          <w:i/>
          <w:sz w:val="28"/>
          <w:szCs w:val="28"/>
        </w:rPr>
        <w:t>Creating a Positive Cycle of Representation</w:t>
      </w:r>
      <w:r w:rsidR="0000007F">
        <w:rPr>
          <w:rFonts w:asciiTheme="minorBidi" w:hAnsiTheme="minorBidi"/>
          <w:sz w:val="28"/>
          <w:szCs w:val="28"/>
        </w:rPr>
        <w:t>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This video podcast series 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presented by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Bridge Multimedia and TERC,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funded by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National Science Foundation.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this episode, our moderator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41627">
        <w:rPr>
          <w:rFonts w:asciiTheme="minorBidi" w:hAnsiTheme="minorBidi"/>
          <w:sz w:val="28"/>
          <w:szCs w:val="28"/>
        </w:rPr>
        <w:t>Djenne-amal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Morris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will ask her Deaf BIPOC guests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what they think racial equity 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STEM field would look like.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Joining the conversation: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Dominic Harrison, K. Renee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Horton, Charity Jackson,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Adebowale </w:t>
      </w:r>
      <w:proofErr w:type="spellStart"/>
      <w:r w:rsidRPr="00741627">
        <w:rPr>
          <w:rFonts w:asciiTheme="minorBidi" w:hAnsiTheme="minorBidi"/>
          <w:sz w:val="28"/>
          <w:szCs w:val="28"/>
        </w:rPr>
        <w:t>Ogunjirin</w:t>
      </w:r>
      <w:proofErr w:type="spellEnd"/>
      <w:r w:rsidRPr="00741627">
        <w:rPr>
          <w:rFonts w:asciiTheme="minorBidi" w:hAnsiTheme="minorBidi"/>
          <w:sz w:val="28"/>
          <w:szCs w:val="28"/>
        </w:rPr>
        <w:t>, Kristie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Medeiros, and Jeanine Pollard.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Now, President of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Board of Directors of Hands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Voices,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41627">
        <w:rPr>
          <w:rFonts w:asciiTheme="minorBidi" w:hAnsiTheme="minorBidi"/>
          <w:sz w:val="28"/>
          <w:szCs w:val="28"/>
        </w:rPr>
        <w:t>Djenne-amal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Morris.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2DE96D7" w14:textId="77777777" w:rsidR="00F974AD" w:rsidRDefault="00C53820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F578DF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many things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everyone has communicated.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feel that we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could spend the rest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the day until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Christmas unpacking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working and dealing with.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Debo, you brought up a wonderful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point of students bringing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some of those experiences,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positive and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challenging experiences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into higher education.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that's something I feel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we do need to explore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talk more about,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 they don't just show up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high school or campus without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former experiences.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5220BCAB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576A8D2F" w14:textId="7A2AAC4B" w:rsidR="00F974A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I'm gonna ask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each one of you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our last question,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last but not least</w:t>
      </w:r>
      <w:proofErr w:type="gramEnd"/>
      <w:r w:rsidRPr="00741627">
        <w:rPr>
          <w:rFonts w:asciiTheme="minorBidi" w:hAnsiTheme="minorBidi"/>
          <w:sz w:val="28"/>
          <w:szCs w:val="28"/>
        </w:rPr>
        <w:t>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hopefully we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have an opportunity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continue this discussion,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to dream a little bit.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If </w:t>
      </w:r>
      <w:proofErr w:type="gramStart"/>
      <w:r w:rsidRPr="00741627">
        <w:rPr>
          <w:rFonts w:asciiTheme="minorBidi" w:hAnsiTheme="minorBidi"/>
          <w:sz w:val="28"/>
          <w:szCs w:val="28"/>
        </w:rPr>
        <w:t>all of a sudden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you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were given the magical wand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you were in charge of all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STEM in the United States.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If you could </w:t>
      </w:r>
      <w:proofErr w:type="gramStart"/>
      <w:r w:rsidRPr="00741627">
        <w:rPr>
          <w:rFonts w:asciiTheme="minorBidi" w:hAnsiTheme="minorBidi"/>
          <w:sz w:val="28"/>
          <w:szCs w:val="28"/>
        </w:rPr>
        <w:t>share briefly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one piece of influence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you believe you,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 we as a group,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could have to influence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racial equity within STEM,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what would that look like?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Charity?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673F71F1" w14:textId="77777777" w:rsidR="00F974AD" w:rsidRDefault="00C53820" w:rsidP="00FE2B6D">
      <w:pPr>
        <w:spacing w:line="480" w:lineRule="auto"/>
      </w:pPr>
      <w:r w:rsidRPr="004B7BE2">
        <w:rPr>
          <w:rFonts w:ascii="Arial" w:hAnsi="Arial" w:cs="Arial"/>
          <w:b/>
          <w:bCs/>
          <w:sz w:val="28"/>
          <w:szCs w:val="28"/>
        </w:rPr>
        <w:t>Charity Jackson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F974AD">
        <w:t xml:space="preserve"> </w:t>
      </w:r>
    </w:p>
    <w:p w14:paraId="1C169836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Charity speaking. So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that's a great question.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would be happy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share my thoughts about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that's really something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have thought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about </w:t>
      </w:r>
      <w:proofErr w:type="gramStart"/>
      <w:r w:rsidRPr="00741627">
        <w:rPr>
          <w:rFonts w:asciiTheme="minorBidi" w:hAnsiTheme="minorBidi"/>
          <w:sz w:val="28"/>
          <w:szCs w:val="28"/>
        </w:rPr>
        <w:t>really non-stop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since I was really young.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I'm </w:t>
      </w:r>
      <w:proofErr w:type="gramStart"/>
      <w:r w:rsidRPr="00741627">
        <w:rPr>
          <w:rFonts w:asciiTheme="minorBidi" w:hAnsiTheme="minorBidi"/>
          <w:sz w:val="28"/>
          <w:szCs w:val="28"/>
        </w:rPr>
        <w:t>really grateful</w:t>
      </w:r>
      <w:proofErr w:type="gramEnd"/>
      <w:r w:rsidRPr="00741627">
        <w:rPr>
          <w:rFonts w:asciiTheme="minorBidi" w:hAnsiTheme="minorBidi"/>
          <w:sz w:val="28"/>
          <w:szCs w:val="28"/>
        </w:rPr>
        <w:t>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just want to say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the opportunity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have this conversation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all of you here.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so I'm </w:t>
      </w:r>
      <w:proofErr w:type="gramStart"/>
      <w:r w:rsidRPr="00741627">
        <w:rPr>
          <w:rFonts w:asciiTheme="minorBidi" w:hAnsiTheme="minorBidi"/>
          <w:sz w:val="28"/>
          <w:szCs w:val="28"/>
        </w:rPr>
        <w:t>really grateful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 for asking that question.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it's really powerful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us to feel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community has a voice here,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</w:t>
      </w:r>
      <w:proofErr w:type="gramStart"/>
      <w:r w:rsidRPr="00741627">
        <w:rPr>
          <w:rFonts w:asciiTheme="minorBidi" w:hAnsiTheme="minorBidi"/>
          <w:sz w:val="28"/>
          <w:szCs w:val="28"/>
        </w:rPr>
        <w:t>really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we're speaking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here for the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not as ourselves.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B25C7DC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1BA60EF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Of course, we have these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different experiences growing up,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whether we're at mainstream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school or at deaf school.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I'm </w:t>
      </w:r>
      <w:proofErr w:type="gramStart"/>
      <w:r w:rsidRPr="00741627">
        <w:rPr>
          <w:rFonts w:asciiTheme="minorBidi" w:hAnsiTheme="minorBidi"/>
          <w:sz w:val="28"/>
          <w:szCs w:val="28"/>
        </w:rPr>
        <w:t>really grateful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had these parents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encouraged my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education from a young age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the </w:t>
      </w:r>
      <w:r w:rsidRPr="00741627">
        <w:rPr>
          <w:rFonts w:asciiTheme="minorBidi" w:hAnsiTheme="minorBidi"/>
          <w:sz w:val="28"/>
          <w:szCs w:val="28"/>
        </w:rPr>
        <w:lastRenderedPageBreak/>
        <w:t>love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learning and of science.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like one thing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I'm just thinking of,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I'll share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you is in one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the mainstream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classes I was in,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was put into this like special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class, the science class,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where they were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talking about surgery.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like, hands-on,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people thought it was kind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gross, but I loved it.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was just totally fascinated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medical 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surgical things.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had exposure to these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different kind of things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through elementary school.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44CD60E7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4E298884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Unfortunately, I didn't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have any teachers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were Black growing up,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even any BIPOC teachers.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all my life,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was educated by white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mainstream school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other schools.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have Black ASL that I use.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I have the ASL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got in the classroom.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I was exposed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Black ASL and ASL,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the teachers that I had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were not exposed to Black ASL.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4F0655DF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012683D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there was a lot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education that I got through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my family incidentally,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through the resources,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the stuff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exposed me to,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different events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camps and things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where I got exposure to.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there was that idea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having a role model,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someone you could look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up to was really missing.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wish that I had had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had a role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model who was Black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could look up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and be inspired by,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didn't have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that's unfortunate,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 know?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my going back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my dream or </w:t>
      </w:r>
      <w:r w:rsidRPr="00741627">
        <w:rPr>
          <w:rFonts w:asciiTheme="minorBidi" w:hAnsiTheme="minorBidi"/>
          <w:sz w:val="28"/>
          <w:szCs w:val="28"/>
        </w:rPr>
        <w:lastRenderedPageBreak/>
        <w:t>my desire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in response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your question is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have Black people at that level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the National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Science Foundation,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not just in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token kind of way,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really have like meaningful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community engagement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exposure.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6BAA73DD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7BE54E0F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For example,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there </w:t>
      </w:r>
      <w:proofErr w:type="gramStart"/>
      <w:r w:rsidRPr="00741627">
        <w:rPr>
          <w:rFonts w:asciiTheme="minorBidi" w:hAnsiTheme="minorBidi"/>
          <w:sz w:val="28"/>
          <w:szCs w:val="28"/>
        </w:rPr>
        <w:t>are people who are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in the STEM fields.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in the capacity of my job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where I do education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meet people and,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mean, it's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remarkable the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are involved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teaching math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teaching these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different things.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I see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stay in their fields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from high school and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college and advanced degrees.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it's </w:t>
      </w:r>
      <w:proofErr w:type="gramStart"/>
      <w:r w:rsidRPr="00741627">
        <w:rPr>
          <w:rFonts w:asciiTheme="minorBidi" w:hAnsiTheme="minorBidi"/>
          <w:sz w:val="28"/>
          <w:szCs w:val="28"/>
        </w:rPr>
        <w:t>still remains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there are not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 lot of Black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the workforce.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think it really starts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having people of color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 the top of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organization instead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just at the bottom.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75C123F6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BD7135F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K-12, as was mentioned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is </w:t>
      </w:r>
      <w:proofErr w:type="gramStart"/>
      <w:r w:rsidRPr="00741627">
        <w:rPr>
          <w:rFonts w:asciiTheme="minorBidi" w:hAnsiTheme="minorBidi"/>
          <w:sz w:val="28"/>
          <w:szCs w:val="28"/>
        </w:rPr>
        <w:t>really key</w:t>
      </w:r>
      <w:proofErr w:type="gramEnd"/>
      <w:r w:rsidRPr="00741627">
        <w:rPr>
          <w:rFonts w:asciiTheme="minorBidi" w:hAnsiTheme="minorBidi"/>
          <w:sz w:val="28"/>
          <w:szCs w:val="28"/>
        </w:rPr>
        <w:t>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from K-12, which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the foundation,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language all the way up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until a graduate degree.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There's a lot of students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don't have good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language access.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I think working with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K-12 schools and post-secondary,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there's been strides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have been made,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the point is there's still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not enough Black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people in those fields,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really not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even nearly enough.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think a lot of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has gotten lost.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example,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with captioning,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that's something that helps,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example,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like when </w:t>
      </w:r>
      <w:r w:rsidRPr="00741627">
        <w:rPr>
          <w:rFonts w:asciiTheme="minorBidi" w:hAnsiTheme="minorBidi"/>
          <w:sz w:val="28"/>
          <w:szCs w:val="28"/>
        </w:rPr>
        <w:lastRenderedPageBreak/>
        <w:t>there are certain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videos that are not captioned,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there's like language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isn't accessible to me.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there's like lack of access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some of those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the Deaf community.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They're not able to,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even if it's in sign language,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they're not able to see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what the English words are.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mean, it's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almost 2022 right now,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would really like to see,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 it's time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right now to really see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 enhancement of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to see people's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skills increased.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7F27BB5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FD07562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that's one thing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would see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that there 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also a lot of ought-ism too,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people feeling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can't do things,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see some of these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students as capable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bright and hardworking,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there's still this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attitude that people have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where they don't get challenged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they don't move forward.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 there needs to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more resources made available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within the Deaf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especially to BIPOC Deaf people.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mean, so many resources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are shared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the white Deaf community.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there are other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are in these fields,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black people who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are in these fields,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just don't have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resources do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they come up with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these challenges.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I think there's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need for enhanced awareness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really </w:t>
      </w:r>
      <w:proofErr w:type="gramStart"/>
      <w:r w:rsidRPr="00741627">
        <w:rPr>
          <w:rFonts w:asciiTheme="minorBidi" w:hAnsiTheme="minorBidi"/>
          <w:sz w:val="28"/>
          <w:szCs w:val="28"/>
        </w:rPr>
        <w:t>opening up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some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these opportunities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really making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 pipeline to bring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people from a young age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all the way through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lastRenderedPageBreak/>
        <w:t>their education.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there's collaboration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don't see.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I think it has happened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the larger deaf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not in the BIPOC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community.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there is a big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disparity there,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it's time to address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33A087D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FCCD400" w14:textId="1B33F490" w:rsidR="000326AB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And mentorship too.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 think that's also </w:t>
      </w:r>
      <w:proofErr w:type="gramStart"/>
      <w:r w:rsidRPr="00741627">
        <w:rPr>
          <w:rFonts w:asciiTheme="minorBidi" w:hAnsiTheme="minorBidi"/>
          <w:sz w:val="28"/>
          <w:szCs w:val="28"/>
        </w:rPr>
        <w:t>really key</w:t>
      </w:r>
      <w:proofErr w:type="gramEnd"/>
      <w:r w:rsidRPr="00741627">
        <w:rPr>
          <w:rFonts w:asciiTheme="minorBidi" w:hAnsiTheme="minorBidi"/>
          <w:sz w:val="28"/>
          <w:szCs w:val="28"/>
        </w:rPr>
        <w:t>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that's something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do a great deal,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working with young people 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high school or some college,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even some adults as well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 having that connection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support and again,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it's a way to deal with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lack of resources.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think that 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 leadership level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it's key to have more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BIPOC people there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to increase that mentorship.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FBB3CF0" w14:textId="77777777" w:rsidR="000326AB" w:rsidRDefault="00C53820" w:rsidP="00FE2B6D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Jeanine</w:t>
      </w:r>
      <w:r w:rsidRPr="00A95F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Pollard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F974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A713C9A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one thing I would love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add to this discussion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that there's a lot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second guessing </w:t>
      </w:r>
      <w:proofErr w:type="gramStart"/>
      <w:r w:rsidRPr="00741627">
        <w:rPr>
          <w:rFonts w:asciiTheme="minorBidi" w:hAnsiTheme="minorBidi"/>
          <w:sz w:val="28"/>
          <w:szCs w:val="28"/>
        </w:rPr>
        <w:t>ourselves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happen for a lot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BIPOC people in STEM.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can be a lot to navigate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through in the workplace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educational institutions.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can be a lot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microaggressions.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considering all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different kinds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oppressions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we experience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is so much emotional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labor and energy,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so I </w:t>
      </w:r>
      <w:proofErr w:type="spellStart"/>
      <w:r w:rsidRPr="00741627">
        <w:rPr>
          <w:rFonts w:asciiTheme="minorBidi" w:hAnsiTheme="minorBidi"/>
          <w:sz w:val="28"/>
          <w:szCs w:val="28"/>
        </w:rPr>
        <w:t>wanna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add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this discussion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because...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 </w:t>
      </w:r>
      <w:proofErr w:type="spellStart"/>
      <w:r w:rsidRPr="00741627">
        <w:rPr>
          <w:rFonts w:asciiTheme="minorBidi" w:hAnsiTheme="minorBidi"/>
          <w:sz w:val="28"/>
          <w:szCs w:val="28"/>
        </w:rPr>
        <w:t>wanna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add to this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conversation a focus on healing.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 that's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place where we can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find, connect about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challenging </w:t>
      </w:r>
      <w:proofErr w:type="gramStart"/>
      <w:r w:rsidRPr="00741627">
        <w:rPr>
          <w:rFonts w:asciiTheme="minorBidi" w:hAnsiTheme="minorBidi"/>
          <w:sz w:val="28"/>
          <w:szCs w:val="28"/>
        </w:rPr>
        <w:t>experiences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think about how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we </w:t>
      </w:r>
      <w:r w:rsidRPr="00741627">
        <w:rPr>
          <w:rFonts w:asciiTheme="minorBidi" w:hAnsiTheme="minorBidi"/>
          <w:sz w:val="28"/>
          <w:szCs w:val="28"/>
        </w:rPr>
        <w:lastRenderedPageBreak/>
        <w:t>might speak up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more in what we're doing.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don't often see this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part of the discussion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around the experiences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BIPOC folks in STEM careers.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795E4AEF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342966B3" w14:textId="552EA434" w:rsidR="000326AB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I would love to add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hopefully this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advice is relevant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students 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teachers out there.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 the other thing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would talk about,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one of my biggest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pieces of advice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is that you </w:t>
      </w:r>
      <w:proofErr w:type="spellStart"/>
      <w:r w:rsidRPr="00741627">
        <w:rPr>
          <w:rFonts w:asciiTheme="minorBidi" w:hAnsiTheme="minorBidi"/>
          <w:sz w:val="28"/>
          <w:szCs w:val="28"/>
        </w:rPr>
        <w:t>gotta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find your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tribe, your crew, your squad.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are those people there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support you 100%?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If you're an educator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who's working to transform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education systems 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thinking about equity,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 can be hard to feel all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by yourself in that work.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 if you're a student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is Black and in STEM,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 might feel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I'm the only one.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don't want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want everyone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have that network.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find your squad and there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are different ways to do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 might include researching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different groups,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Atomic Hands.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They </w:t>
      </w:r>
      <w:proofErr w:type="gramStart"/>
      <w:r w:rsidRPr="00741627">
        <w:rPr>
          <w:rFonts w:asciiTheme="minorBidi" w:hAnsiTheme="minorBidi"/>
          <w:sz w:val="28"/>
          <w:szCs w:val="28"/>
        </w:rPr>
        <w:t>actually have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different </w:t>
      </w:r>
      <w:proofErr w:type="spellStart"/>
      <w:r w:rsidRPr="00741627">
        <w:rPr>
          <w:rFonts w:asciiTheme="minorBidi" w:hAnsiTheme="minorBidi"/>
          <w:sz w:val="28"/>
          <w:szCs w:val="28"/>
        </w:rPr>
        <w:t>STEMists</w:t>
      </w:r>
      <w:proofErr w:type="spellEnd"/>
      <w:r w:rsidRPr="00741627">
        <w:rPr>
          <w:rFonts w:asciiTheme="minorBidi" w:hAnsiTheme="minorBidi"/>
          <w:sz w:val="28"/>
          <w:szCs w:val="28"/>
        </w:rPr>
        <w:t>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 might also look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 cultural groups,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NBDA (the National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Black Deaf Advocates).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have local chapters.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 can be a great way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find a network.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thinking about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student who might identify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Afro-Latinx, there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Council De Manos.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That's another organization,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specifically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cultural organization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where you might find others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have a similar experience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your own.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those are some ways you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might build your squad.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7865058B" w14:textId="77777777" w:rsidR="000326AB" w:rsidRDefault="00C53820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lastRenderedPageBreak/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72842F" w14:textId="77777777" w:rsidR="000326AB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Kristie?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DD85590" w14:textId="77777777" w:rsidR="000326AB" w:rsidRDefault="00C53820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>Kristie Medeiros: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0CAA34" w14:textId="77777777" w:rsidR="005841CA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Yeah, that reminds me at MSSD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when I was there in the nineties,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we're hearing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people of color teachers,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there were no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POC teachers.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 was unfortunate,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not to have those teachers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at that time.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there have been more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have started to join,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MSSD has changed a great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deal for the better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where I work at the Learning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Center for the Deaf.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54E6B4EC" w14:textId="77777777" w:rsidR="005841CA" w:rsidRDefault="005841CA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6FE801F" w14:textId="78EA7064" w:rsidR="00683DA2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They have a, I'm sure you've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heard of this, Charity,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chief </w:t>
      </w:r>
      <w:proofErr w:type="gramStart"/>
      <w:r w:rsidRPr="00741627">
        <w:rPr>
          <w:rFonts w:asciiTheme="minorBidi" w:hAnsiTheme="minorBidi"/>
          <w:sz w:val="28"/>
          <w:szCs w:val="28"/>
        </w:rPr>
        <w:t>equity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inclusion officer,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 has made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 huge difference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far as the diversity,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having more Black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teachers there.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Also, there's a male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Black Deaf teacher.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that is kind of one,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I </w:t>
      </w:r>
      <w:proofErr w:type="spellStart"/>
      <w:r w:rsidRPr="00741627">
        <w:rPr>
          <w:rFonts w:asciiTheme="minorBidi" w:hAnsiTheme="minorBidi"/>
          <w:sz w:val="28"/>
          <w:szCs w:val="28"/>
        </w:rPr>
        <w:t>dunno</w:t>
      </w:r>
      <w:proofErr w:type="spellEnd"/>
      <w:r w:rsidRPr="00741627">
        <w:rPr>
          <w:rFonts w:asciiTheme="minorBidi" w:hAnsiTheme="minorBidi"/>
          <w:sz w:val="28"/>
          <w:szCs w:val="28"/>
        </w:rPr>
        <w:t>, if this answers it,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kind of looking to hire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COIO,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it CEIO?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Making those kinds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changes as far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looking to really address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recruit and retain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diversity of the workforce.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I would just add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as well as my two cents.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4F86E005" w14:textId="044CF277" w:rsidR="00683DA2" w:rsidRDefault="00BC3E9D" w:rsidP="00FE2B6D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32D76">
        <w:rPr>
          <w:rFonts w:ascii="Arial" w:hAnsi="Arial" w:cs="Arial"/>
          <w:b/>
          <w:bCs/>
          <w:color w:val="000000" w:themeColor="text1"/>
          <w:sz w:val="28"/>
          <w:szCs w:val="28"/>
        </w:rPr>
        <w:t>Dr. K. Renee Horton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F974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27C34A39" w14:textId="77777777" w:rsidR="00F73E28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I'd actually just like to add,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when Jeanine was talking about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741627">
        <w:rPr>
          <w:rFonts w:asciiTheme="minorBidi" w:hAnsiTheme="minorBidi"/>
          <w:sz w:val="28"/>
          <w:szCs w:val="28"/>
        </w:rPr>
        <w:t>about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the changes for a university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or academia, </w:t>
      </w:r>
      <w:proofErr w:type="gramStart"/>
      <w:r w:rsidRPr="00741627">
        <w:rPr>
          <w:rFonts w:asciiTheme="minorBidi" w:hAnsiTheme="minorBidi"/>
          <w:sz w:val="28"/>
          <w:szCs w:val="28"/>
        </w:rPr>
        <w:t>those kind of things</w:t>
      </w:r>
      <w:proofErr w:type="gramEnd"/>
      <w:r w:rsidRPr="00741627">
        <w:rPr>
          <w:rFonts w:asciiTheme="minorBidi" w:hAnsiTheme="minorBidi"/>
          <w:sz w:val="28"/>
          <w:szCs w:val="28"/>
        </w:rPr>
        <w:t>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one of the </w:t>
      </w:r>
      <w:r w:rsidRPr="00741627">
        <w:rPr>
          <w:rFonts w:asciiTheme="minorBidi" w:hAnsiTheme="minorBidi"/>
          <w:sz w:val="28"/>
          <w:szCs w:val="28"/>
        </w:rPr>
        <w:lastRenderedPageBreak/>
        <w:t>things I do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want to point out is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these teachers should be giving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these </w:t>
      </w:r>
      <w:proofErr w:type="spellStart"/>
      <w:r w:rsidRPr="00741627">
        <w:rPr>
          <w:rFonts w:asciiTheme="minorBidi" w:hAnsiTheme="minorBidi"/>
          <w:sz w:val="28"/>
          <w:szCs w:val="28"/>
        </w:rPr>
        <w:t>these</w:t>
      </w:r>
      <w:proofErr w:type="spellEnd"/>
      <w:r w:rsidRPr="00741627">
        <w:rPr>
          <w:rFonts w:asciiTheme="minorBidi" w:hAnsiTheme="minorBidi"/>
          <w:sz w:val="28"/>
          <w:szCs w:val="28"/>
        </w:rPr>
        <w:t xml:space="preserve"> students full opportunity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who they are,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able to walk 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what it is to be able to look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that, code shifting,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which is that having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 certain way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when you go to work and then you're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another way when you have to go home.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is a very draining process.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really wish that when we're talking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about academia and being in those places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more people were just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accepting of who people are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what they bring to the table, 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would allow these students early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on to be able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show what their level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what they could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actually produce</w:t>
      </w:r>
      <w:proofErr w:type="gramEnd"/>
      <w:r w:rsidRPr="00741627">
        <w:rPr>
          <w:rFonts w:asciiTheme="minorBidi" w:hAnsiTheme="minorBidi"/>
          <w:sz w:val="28"/>
          <w:szCs w:val="28"/>
        </w:rPr>
        <w:t>, right?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level that they could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actually function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just wanted to add that in there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the teachers that are out there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just support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students where they are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to help them to get to where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need to be by supporting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person that they really are.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59D353F" w14:textId="77777777" w:rsidR="00F73E28" w:rsidRDefault="00F73E28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705C256F" w14:textId="0A032488" w:rsidR="00B279B0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When you go to—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you're the only Black, you're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representing your whole Black community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all of a sudden</w:t>
      </w:r>
      <w:proofErr w:type="gramEnd"/>
      <w:r w:rsidRPr="00741627">
        <w:rPr>
          <w:rFonts w:asciiTheme="minorBidi" w:hAnsiTheme="minorBidi"/>
          <w:sz w:val="28"/>
          <w:szCs w:val="28"/>
        </w:rPr>
        <w:t>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what people think, what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they've learned on television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 whatever they've learned videos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things like that immediately.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want to project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all of that on you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a Black person or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a Latino person.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 even as an Asian person.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you want these teachers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 a little bit more open-minded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even their colleagues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</w:t>
      </w:r>
      <w:r w:rsidRPr="00741627">
        <w:rPr>
          <w:rFonts w:asciiTheme="minorBidi" w:hAnsiTheme="minorBidi"/>
          <w:sz w:val="28"/>
          <w:szCs w:val="28"/>
        </w:rPr>
        <w:lastRenderedPageBreak/>
        <w:t>their other peers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 little bit more open-minded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each one of us are individuals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 we all represent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culture very differently.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456227B" w14:textId="77777777" w:rsidR="00B279B0" w:rsidRDefault="00BC3E9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>Dominic Harrison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68C047" w14:textId="77777777" w:rsidR="00F73E28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Yes, this is Dominic speaking,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just kind of in the same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boat as Kristie and Charity.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You know, I think it's really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top down and bottom up, both,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try to meet in the middle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far as addressing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some of these issues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from an organizational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perspective,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 we do need Black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 the top of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organization to really shape.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Charity mentioned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National Science Foundation.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mean, that's a huge place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has extraordinary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influence on the field.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we can also look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 it from the bottom up,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expanding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number of BIPOC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people who are in various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domains of the STEM field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increasing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hopefully meeting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the middle somewhere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 the college level and having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BIPOC people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interested in that field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developing that interest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the future generation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then kind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cultivating that pipeline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think that's possible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all of us working together.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4062CE9" w14:textId="77777777" w:rsidR="00F73E28" w:rsidRDefault="00F73E28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380C8A19" w14:textId="77777777" w:rsidR="00F73E28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Of course it's a huge project,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I think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there's different ways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it can be impacted,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I mentioned,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top-down and bottom-up,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this can be addressed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through different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domains concurrently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kind of in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lastRenderedPageBreak/>
        <w:t>coordinated way.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do see more and more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scientists out there,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which is great,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we don't want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forget about Black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scientists,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indigenous deaf scientists.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that's why again,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 we've all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mentioned mentorship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being </w:t>
      </w:r>
      <w:proofErr w:type="gramStart"/>
      <w:r w:rsidRPr="00741627">
        <w:rPr>
          <w:rFonts w:asciiTheme="minorBidi" w:hAnsiTheme="minorBidi"/>
          <w:sz w:val="28"/>
          <w:szCs w:val="28"/>
        </w:rPr>
        <w:t>really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important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and having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open spaces for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everyone to have a role model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to be able to see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themselves and see their future.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mean, like it's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really almost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2022,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it's time we,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know we expect it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happen quickly,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I think it's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conversation that we can start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kind of develop this type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education for the future.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03FA462" w14:textId="77777777" w:rsidR="00F73E28" w:rsidRDefault="00F73E28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31640D8C" w14:textId="77777777" w:rsidR="00F73E28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And really, it could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 very powerful,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far as if you really think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about each child's experience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looking at positively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impacting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Kristie was talking about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diversity of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workforce within this school.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And, you know,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looking at recognizing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importance of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looking also 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curriculum and materials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have been developed,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from kind of a social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justice lens as someone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who teaches social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studies and history,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often I'm working with materials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were written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by white people.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52984EA4" w14:textId="77777777" w:rsidR="00F73E28" w:rsidRDefault="00F73E28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23FA821C" w14:textId="666883E1" w:rsidR="00B279B0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 xml:space="preserve">So I </w:t>
      </w:r>
      <w:proofErr w:type="gramStart"/>
      <w:r w:rsidRPr="00741627">
        <w:rPr>
          <w:rFonts w:asciiTheme="minorBidi" w:hAnsiTheme="minorBidi"/>
          <w:sz w:val="28"/>
          <w:szCs w:val="28"/>
        </w:rPr>
        <w:t>have to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make sure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 consciously bring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perspectives from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Black and indigenous historians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really provide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think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comparable things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can be done in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STEM fields as well.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there's </w:t>
      </w:r>
      <w:r w:rsidRPr="00741627">
        <w:rPr>
          <w:rFonts w:asciiTheme="minorBidi" w:hAnsiTheme="minorBidi"/>
          <w:sz w:val="28"/>
          <w:szCs w:val="28"/>
        </w:rPr>
        <w:lastRenderedPageBreak/>
        <w:t>Maya,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there's Inca, Aztec,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there's different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types of mathematics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technologies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were developed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we can still </w:t>
      </w:r>
      <w:proofErr w:type="spellStart"/>
      <w:r w:rsidRPr="00741627">
        <w:rPr>
          <w:rFonts w:asciiTheme="minorBidi" w:hAnsiTheme="minorBidi"/>
          <w:sz w:val="28"/>
          <w:szCs w:val="28"/>
        </w:rPr>
        <w:t>still</w:t>
      </w:r>
      <w:proofErr w:type="spell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talk about today.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mean, even in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Egyptian civilization,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far as engineering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science and geometry,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is a lot,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much focus on what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white people have done,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there is a need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really acknowledge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shift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understanding to include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BIPOC views and contributions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these fields.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216534C" w14:textId="77777777" w:rsidR="00B279B0" w:rsidRDefault="00BC3E9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6F9C7B" w14:textId="77777777" w:rsidR="00B279B0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Beautiful, Dominic.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Debo, I'm gonna let you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wave your magic wand.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What would you like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see in the STEM field?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55C28F78" w14:textId="77777777" w:rsidR="00B279B0" w:rsidRDefault="00BC3E9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 xml:space="preserve">Adebowale </w:t>
      </w: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Ogunjirin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BA9BAEA" w14:textId="77777777" w:rsidR="00B279B0" w:rsidRDefault="00BC3E9D" w:rsidP="00FE2B6D">
      <w:pPr>
        <w:spacing w:line="48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</w:t>
      </w:r>
      <w:r w:rsidR="00C53820" w:rsidRPr="00741627">
        <w:rPr>
          <w:rFonts w:asciiTheme="minorBidi" w:hAnsiTheme="minorBidi"/>
          <w:sz w:val="28"/>
          <w:szCs w:val="28"/>
        </w:rPr>
        <w:t>kay,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here comes the magic wand.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So for me,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because there are so few BIPOC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people in the STEM fields,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we are spread rather thin.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We don't have the opportunity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to meet one another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and kind of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enlivened by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we're working 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isolation frequently.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So if I were to get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ahold of that magic wand,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what I would do 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set up an annual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science convention or conference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for deaf BIPOC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in the sciences,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 xml:space="preserve">and </w:t>
      </w:r>
      <w:proofErr w:type="gramStart"/>
      <w:r w:rsidR="00C53820" w:rsidRPr="00741627">
        <w:rPr>
          <w:rFonts w:asciiTheme="minorBidi" w:hAnsiTheme="minorBidi"/>
          <w:sz w:val="28"/>
          <w:szCs w:val="28"/>
        </w:rPr>
        <w:t>really just</w:t>
      </w:r>
      <w:proofErr w:type="gramEnd"/>
      <w:r w:rsidR="00C53820" w:rsidRPr="00741627">
        <w:rPr>
          <w:rFonts w:asciiTheme="minorBidi" w:hAnsiTheme="minorBidi"/>
          <w:sz w:val="28"/>
          <w:szCs w:val="28"/>
        </w:rPr>
        <w:t xml:space="preserve"> get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everyone together,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exchange ideas,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and hopefully what will come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out of that is the inspiration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and staying in contact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with one another.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So I think just even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something simple like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maybe magic 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C53820" w:rsidRPr="00741627">
        <w:rPr>
          <w:rFonts w:asciiTheme="minorBidi" w:hAnsiTheme="minorBidi"/>
          <w:sz w:val="28"/>
          <w:szCs w:val="28"/>
        </w:rPr>
        <w:t>required for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238C806" w14:textId="475E6732" w:rsidR="00B279B0" w:rsidRDefault="00BC3E9D" w:rsidP="00FE2B6D">
      <w:pPr>
        <w:spacing w:line="480" w:lineRule="auto"/>
      </w:pPr>
      <w:r w:rsidRPr="004B7BE2">
        <w:rPr>
          <w:rFonts w:ascii="Arial" w:hAnsi="Arial" w:cs="Arial"/>
          <w:b/>
          <w:bCs/>
          <w:sz w:val="28"/>
          <w:szCs w:val="28"/>
        </w:rPr>
        <w:t>Charity Jackson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F974AD">
        <w:t xml:space="preserve"> </w:t>
      </w:r>
    </w:p>
    <w:p w14:paraId="616F11EA" w14:textId="77777777" w:rsidR="0097570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lastRenderedPageBreak/>
        <w:t>I plan</w:t>
      </w:r>
      <w:r w:rsidR="00BC3E9D">
        <w:rPr>
          <w:rFonts w:asciiTheme="minorBidi" w:hAnsiTheme="minorBidi"/>
          <w:sz w:val="28"/>
          <w:szCs w:val="28"/>
        </w:rPr>
        <w:t>ned</w:t>
      </w:r>
      <w:r w:rsidRPr="00741627">
        <w:rPr>
          <w:rFonts w:asciiTheme="minorBidi" w:hAnsiTheme="minorBidi"/>
          <w:sz w:val="28"/>
          <w:szCs w:val="28"/>
        </w:rPr>
        <w:t xml:space="preserve"> to say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something like that too.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would love to see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conference and see schools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people get </w:t>
      </w:r>
      <w:proofErr w:type="gramStart"/>
      <w:r w:rsidRPr="00741627">
        <w:rPr>
          <w:rFonts w:asciiTheme="minorBidi" w:hAnsiTheme="minorBidi"/>
          <w:sz w:val="28"/>
          <w:szCs w:val="28"/>
        </w:rPr>
        <w:t>together,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see what we're doing.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hopefully that would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kind of expand opportunities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access for everyone.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also am in communication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other chief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diversity officers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kind of coordinating to see,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maybe 2022 is a time for us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really have a sea change.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have really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enjoyed being able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have this contribution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contribute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this conversation.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certainly you can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reach out to us again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any other conversation.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it's </w:t>
      </w:r>
      <w:proofErr w:type="gramStart"/>
      <w:r w:rsidRPr="00741627">
        <w:rPr>
          <w:rFonts w:asciiTheme="minorBidi" w:hAnsiTheme="minorBidi"/>
          <w:sz w:val="28"/>
          <w:szCs w:val="28"/>
        </w:rPr>
        <w:t>really great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have an opportunity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vulnerable and share this.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our stories are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really important</w:t>
      </w:r>
      <w:proofErr w:type="gramEnd"/>
      <w:r w:rsidRPr="00741627">
        <w:rPr>
          <w:rFonts w:asciiTheme="minorBidi" w:hAnsiTheme="minorBidi"/>
          <w:sz w:val="28"/>
          <w:szCs w:val="28"/>
        </w:rPr>
        <w:t>-</w:t>
      </w:r>
    </w:p>
    <w:p w14:paraId="7B405AA0" w14:textId="7D0F301F" w:rsidR="0097570D" w:rsidRDefault="00BC3E9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18B4DD0" w14:textId="43AA670E" w:rsidR="0097570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Yes.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7B59EB72" w14:textId="77777777" w:rsidR="0097570D" w:rsidRDefault="00BC3E9D" w:rsidP="00FE2B6D">
      <w:pPr>
        <w:spacing w:line="480" w:lineRule="auto"/>
      </w:pPr>
      <w:r w:rsidRPr="004B7BE2">
        <w:rPr>
          <w:rFonts w:ascii="Arial" w:hAnsi="Arial" w:cs="Arial"/>
          <w:b/>
          <w:bCs/>
          <w:sz w:val="28"/>
          <w:szCs w:val="28"/>
        </w:rPr>
        <w:t>Charity Jackson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F974AD">
        <w:t xml:space="preserve"> </w:t>
      </w:r>
    </w:p>
    <w:p w14:paraId="1FEAAD55" w14:textId="5834C442" w:rsidR="0097570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To share,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for us to be together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a community of one.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22049A0" w14:textId="77777777" w:rsidR="0097570D" w:rsidRDefault="00BC3E9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3629A4" w14:textId="0908653B" w:rsidR="0097570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Yes.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17187D3B" w14:textId="77777777" w:rsidR="0097570D" w:rsidRDefault="00BC3E9D" w:rsidP="00FE2B6D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32D76">
        <w:rPr>
          <w:rFonts w:ascii="Arial" w:hAnsi="Arial" w:cs="Arial"/>
          <w:b/>
          <w:bCs/>
          <w:color w:val="000000" w:themeColor="text1"/>
          <w:sz w:val="28"/>
          <w:szCs w:val="28"/>
        </w:rPr>
        <w:t>Dr. K. Renee Horton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F974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60C527D" w14:textId="77777777" w:rsidR="00F73E28" w:rsidRDefault="00C53820" w:rsidP="00F73E28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One of the things I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actually do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is work.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sit on the board for Louisiana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Lighthouse, which is a self-advocacy—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 and blind advocacy group.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for me, I try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make sure that when I am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at the table, regardless of what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table it is that we have the proper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type of representation, one, but two </w:t>
      </w:r>
      <w:r w:rsidRPr="00741627">
        <w:rPr>
          <w:rFonts w:asciiTheme="minorBidi" w:hAnsiTheme="minorBidi"/>
          <w:sz w:val="28"/>
          <w:szCs w:val="28"/>
        </w:rPr>
        <w:lastRenderedPageBreak/>
        <w:t>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these things are actually being thought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about when it comes to </w:t>
      </w:r>
      <w:proofErr w:type="gramStart"/>
      <w:r w:rsidRPr="00741627">
        <w:rPr>
          <w:rFonts w:asciiTheme="minorBidi" w:hAnsiTheme="minorBidi"/>
          <w:sz w:val="28"/>
          <w:szCs w:val="28"/>
        </w:rPr>
        <w:t>racism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 you know how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make those changes.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I'm not afraid to ask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questions, and sometimes it gives me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 lot of anxiety there, the questions like,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how come I'm the only Black person here?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to make other people start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thinking about it, right?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Like, I think people should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thinking if the situation like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been a part of something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created the situation, then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makes one Black people or people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color not want to be there, right?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sometimes it's not just about them,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it could be that that situation is so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people of color aren't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applying or don't want to be there,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that's a reason they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don't want to be there, right?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I start making people...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start asking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people that question.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always tell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I'm not after NSF money.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when it comes to academia, I'm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willing to ask those questions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 I'm not going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after anybody's money,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whoever I make upset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 I just ask the question,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 can be upset, right?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407C674" w14:textId="77777777" w:rsidR="00F73E28" w:rsidRDefault="00F73E28" w:rsidP="00F73E28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41D7628B" w14:textId="2E86C9EA" w:rsidR="00A303D8" w:rsidRDefault="00C53820" w:rsidP="00F73E28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And so I use my platform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as much as possible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able to make that impact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that we can have that stride.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My little grandson is </w:t>
      </w:r>
      <w:proofErr w:type="gramStart"/>
      <w:r w:rsidRPr="00741627">
        <w:rPr>
          <w:rFonts w:asciiTheme="minorBidi" w:hAnsiTheme="minorBidi"/>
          <w:sz w:val="28"/>
          <w:szCs w:val="28"/>
        </w:rPr>
        <w:t>biracial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want him to be able to walk into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whatever room he wants to walk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and function as a Black man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 that's what he is.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want him to be able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have those things.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My little nephew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profoundly deaf.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for him, </w:t>
      </w:r>
      <w:r w:rsidRPr="00741627">
        <w:rPr>
          <w:rFonts w:asciiTheme="minorBidi" w:hAnsiTheme="minorBidi"/>
          <w:sz w:val="28"/>
          <w:szCs w:val="28"/>
        </w:rPr>
        <w:lastRenderedPageBreak/>
        <w:t>I want him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 able to walk into a room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for people to be able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respect his intelligence,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even though he may not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able to voice the words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out of his mouth, for them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able to hear clearly.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want to be able to help him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walk and be able to understand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that he has </w:t>
      </w:r>
      <w:proofErr w:type="gramStart"/>
      <w:r w:rsidRPr="00741627">
        <w:rPr>
          <w:rFonts w:asciiTheme="minorBidi" w:hAnsiTheme="minorBidi"/>
          <w:sz w:val="28"/>
          <w:szCs w:val="28"/>
        </w:rPr>
        <w:t>rights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and that other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people have to respect his rights.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for me, because I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have them so close to me,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they're just like my little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birdies under my wing.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They're my </w:t>
      </w:r>
      <w:r w:rsidR="00F73E28" w:rsidRPr="00741627">
        <w:rPr>
          <w:rFonts w:asciiTheme="minorBidi" w:hAnsiTheme="minorBidi"/>
          <w:sz w:val="28"/>
          <w:szCs w:val="28"/>
        </w:rPr>
        <w:t>nest,</w:t>
      </w:r>
      <w:r w:rsidRPr="00741627">
        <w:rPr>
          <w:rFonts w:asciiTheme="minorBidi" w:hAnsiTheme="minorBidi"/>
          <w:sz w:val="28"/>
          <w:szCs w:val="28"/>
        </w:rPr>
        <w:t xml:space="preserve"> and their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personal birds in my nest.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I want to be able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see them soar as eagles.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Like I don't want them walking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on the ground as a chicken.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because of that,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 pushes me each day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able to make an impact or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able to call people on their stuff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that they can have that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space in the world at some time.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4B26CB53" w14:textId="77777777" w:rsidR="00A303D8" w:rsidRDefault="00F974A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>Dominic Harrison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0C03099" w14:textId="77777777" w:rsidR="00A303D8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Just to add onto that.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think maybe we could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start paying attention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all these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conferences and try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avoid setting up a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separate safe space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the BIPOC or LGBTQ class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kind of as a way for people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meet their diversity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needs and check off that box,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because this 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really about diversity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equity, period,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everybody.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think these workshops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sharing of ideas is great,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I think sometimes we end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up getting kind of partitioned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or put to the side or segregated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I think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that's one attitude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we have to address is,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that doesn't just apply--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I'm not just talking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about </w:t>
      </w:r>
      <w:r w:rsidRPr="00741627">
        <w:rPr>
          <w:rFonts w:asciiTheme="minorBidi" w:hAnsiTheme="minorBidi"/>
          <w:sz w:val="28"/>
          <w:szCs w:val="28"/>
        </w:rPr>
        <w:lastRenderedPageBreak/>
        <w:t>the STEM fields,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I'm talking about,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if we talk about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school-related conventions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other kind of issues in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higher education in general,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 is that kind of like,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okay,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we're gonna make this diverse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check off this box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put it to the side.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609A404D" w14:textId="77777777" w:rsidR="00A303D8" w:rsidRDefault="00F974A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D18898F" w14:textId="77777777" w:rsidR="00D528AD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For the sake of time,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know that there's so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much more we want to share.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so my first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magic wand would 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to have us </w:t>
      </w:r>
      <w:proofErr w:type="gramStart"/>
      <w:r w:rsidRPr="00741627">
        <w:rPr>
          <w:rFonts w:asciiTheme="minorBidi" w:hAnsiTheme="minorBidi"/>
          <w:sz w:val="28"/>
          <w:szCs w:val="28"/>
        </w:rPr>
        <w:t>be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invited back again,</w:t>
      </w:r>
      <w:proofErr w:type="gramEnd"/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really unpack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some of the things,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our experiences, and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share some more ideas,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especially around how we're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gonna hit the policymaking.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My magic wand honestly,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would be in infusion.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believe that the more exposure,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experience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and engagement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all of our communities,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BIPOC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LGBTQ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indigenous communities,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white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more we have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one another,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hearing, Deaf,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deafblind families,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more we can engage with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one another and interact,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 starts to peel back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layers of fear, of bias.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5A9E67E8" w14:textId="77777777" w:rsidR="00D528AD" w:rsidRDefault="00D528AD" w:rsidP="00D528A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01EA9185" w14:textId="77777777" w:rsidR="00D528AD" w:rsidRDefault="00C53820" w:rsidP="00D528A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And once you open it up,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there's so much that we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can learn from each other.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I really believe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it's going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take the intersection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all of us.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Race, ethnicity,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it's not just the responsibility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the BIPOC community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</w:t>
      </w:r>
      <w:r w:rsidRPr="00741627">
        <w:rPr>
          <w:rFonts w:asciiTheme="minorBidi" w:hAnsiTheme="minorBidi"/>
          <w:sz w:val="28"/>
          <w:szCs w:val="28"/>
        </w:rPr>
        <w:lastRenderedPageBreak/>
        <w:t>parents and teachers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educate our children.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It is the responsibility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everyone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educate children of color.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29BA63B8" w14:textId="77777777" w:rsidR="00D528AD" w:rsidRDefault="00D528AD" w:rsidP="00D528A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2F425C51" w14:textId="77777777" w:rsidR="00D528AD" w:rsidRDefault="00C53820" w:rsidP="00D528A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So my magic wand would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be the validation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the need to raise up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younger generation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expose them to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STEM population,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teach them and show them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need for them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going into the field.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again, having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white community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that holds more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the power of funding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resources to really see,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not to validate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us as a community,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but to validate the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need for our children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have more opportunity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more resource.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61471AD8" w14:textId="77777777" w:rsidR="00D528AD" w:rsidRDefault="00D528AD" w:rsidP="00D528A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3365ED19" w14:textId="1FDC4B72" w:rsidR="00703448" w:rsidRDefault="00C53820" w:rsidP="00D528A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And my other magic wand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is to get this group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in front of the world because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wow, I am so impressed.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thought I couldn't be any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741627">
        <w:rPr>
          <w:rFonts w:asciiTheme="minorBidi" w:hAnsiTheme="minorBidi"/>
          <w:sz w:val="28"/>
          <w:szCs w:val="28"/>
        </w:rPr>
        <w:t>more proud</w:t>
      </w:r>
      <w:proofErr w:type="gramEnd"/>
      <w:r w:rsidRPr="00741627">
        <w:rPr>
          <w:rFonts w:asciiTheme="minorBidi" w:hAnsiTheme="minorBidi"/>
          <w:sz w:val="28"/>
          <w:szCs w:val="28"/>
        </w:rPr>
        <w:t xml:space="preserve"> to be a Black woman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 Black mother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a deaf son,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to be a Black educator.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I have left this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even more impacted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changed than I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could really imagine.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So to be continued.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Thank you each for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sharing your time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your experiences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with us today.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Thank you.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529F953C" w14:textId="77777777" w:rsidR="00703448" w:rsidRDefault="00C53820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Narrator:</w:t>
      </w:r>
      <w:r w:rsidR="00F974A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819951" w14:textId="58691735" w:rsidR="00703448" w:rsidRDefault="00C53820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741627">
        <w:rPr>
          <w:rFonts w:asciiTheme="minorBidi" w:hAnsiTheme="minorBidi"/>
          <w:sz w:val="28"/>
          <w:szCs w:val="28"/>
        </w:rPr>
        <w:t>That’s the conclusion of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9C58C0" w:rsidRPr="009C58C0">
        <w:rPr>
          <w:rFonts w:asciiTheme="minorBidi" w:hAnsiTheme="minorBidi"/>
          <w:i/>
          <w:sz w:val="28"/>
          <w:szCs w:val="28"/>
        </w:rPr>
        <w:t>Creating a Positive Cycle of Representation</w:t>
      </w:r>
      <w:r w:rsidRPr="00741627">
        <w:rPr>
          <w:rFonts w:asciiTheme="minorBidi" w:hAnsiTheme="minorBidi"/>
          <w:sz w:val="28"/>
          <w:szCs w:val="28"/>
        </w:rPr>
        <w:t>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and the conclusion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our video podcast series,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00007F" w:rsidRPr="0000007F">
        <w:rPr>
          <w:rFonts w:asciiTheme="minorBidi" w:hAnsiTheme="minorBidi"/>
          <w:i/>
          <w:sz w:val="28"/>
          <w:szCs w:val="28"/>
        </w:rPr>
        <w:t>Advancing Racial Equity in the Deaf STEM Community</w:t>
      </w:r>
      <w:r w:rsidRPr="00741627">
        <w:rPr>
          <w:rFonts w:asciiTheme="minorBidi" w:hAnsiTheme="minorBidi"/>
          <w:sz w:val="28"/>
          <w:szCs w:val="28"/>
        </w:rPr>
        <w:t>.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Don’t miss any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of our previous podcasts: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Part 1: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="009C58C0" w:rsidRPr="009C58C0">
        <w:rPr>
          <w:rFonts w:asciiTheme="minorBidi" w:hAnsiTheme="minorBidi"/>
          <w:i/>
          <w:sz w:val="28"/>
          <w:szCs w:val="28"/>
        </w:rPr>
        <w:lastRenderedPageBreak/>
        <w:t>Introductions &amp; Aspirations</w:t>
      </w:r>
      <w:r w:rsidRPr="00741627">
        <w:rPr>
          <w:rFonts w:asciiTheme="minorBidi" w:hAnsiTheme="minorBidi"/>
          <w:sz w:val="28"/>
          <w:szCs w:val="28"/>
        </w:rPr>
        <w:t>;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Part 2: </w:t>
      </w:r>
      <w:r w:rsidR="009C58C0" w:rsidRPr="009C58C0">
        <w:rPr>
          <w:rFonts w:asciiTheme="minorBidi" w:hAnsiTheme="minorBidi"/>
          <w:i/>
          <w:sz w:val="28"/>
          <w:szCs w:val="28"/>
        </w:rPr>
        <w:t>Challenges: Personal &amp; Professional</w:t>
      </w:r>
      <w:r w:rsidRPr="00741627">
        <w:rPr>
          <w:rFonts w:asciiTheme="minorBidi" w:hAnsiTheme="minorBidi"/>
          <w:sz w:val="28"/>
          <w:szCs w:val="28"/>
        </w:rPr>
        <w:t>;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Part 3: </w:t>
      </w:r>
      <w:r w:rsidR="009C58C0" w:rsidRPr="009C58C0">
        <w:rPr>
          <w:rFonts w:asciiTheme="minorBidi" w:hAnsiTheme="minorBidi"/>
          <w:i/>
          <w:sz w:val="28"/>
          <w:szCs w:val="28"/>
        </w:rPr>
        <w:t>The Power of Mentorship</w:t>
      </w:r>
      <w:r w:rsidRPr="00741627">
        <w:rPr>
          <w:rFonts w:asciiTheme="minorBidi" w:hAnsiTheme="minorBidi"/>
          <w:sz w:val="28"/>
          <w:szCs w:val="28"/>
        </w:rPr>
        <w:t>;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 xml:space="preserve">and Part 4: </w:t>
      </w:r>
      <w:r w:rsidR="009C58C0" w:rsidRPr="009C58C0">
        <w:rPr>
          <w:rFonts w:asciiTheme="minorBidi" w:hAnsiTheme="minorBidi"/>
          <w:i/>
          <w:sz w:val="28"/>
          <w:szCs w:val="28"/>
        </w:rPr>
        <w:t>BIPOC Representation in the STEM Landscape: Where are We?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Thank you for joining us</w:t>
      </w:r>
      <w:r w:rsidR="00F974AD">
        <w:rPr>
          <w:rFonts w:asciiTheme="minorBidi" w:hAnsiTheme="minorBidi"/>
          <w:sz w:val="28"/>
          <w:szCs w:val="28"/>
        </w:rPr>
        <w:t xml:space="preserve"> </w:t>
      </w:r>
      <w:r w:rsidRPr="00741627">
        <w:rPr>
          <w:rFonts w:asciiTheme="minorBidi" w:hAnsiTheme="minorBidi"/>
          <w:sz w:val="28"/>
          <w:szCs w:val="28"/>
        </w:rPr>
        <w:t>for this video podcast series.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p w14:paraId="346E0764" w14:textId="77777777" w:rsidR="00703448" w:rsidRDefault="00574EC1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>Credits:</w:t>
      </w:r>
      <w:r w:rsidR="00F974AD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008277AA" w14:textId="77777777" w:rsidR="002F0BE3" w:rsidRPr="00844B1A" w:rsidRDefault="002F0BE3" w:rsidP="002F0BE3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Participants: </w:t>
      </w:r>
      <w:proofErr w:type="spellStart"/>
      <w:r w:rsidRPr="00844B1A">
        <w:rPr>
          <w:rFonts w:asciiTheme="minorBidi" w:hAnsiTheme="minorBidi"/>
          <w:sz w:val="28"/>
          <w:szCs w:val="28"/>
        </w:rPr>
        <w:t>Djene-amal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 Morris, Moderator and Speaker. </w:t>
      </w:r>
    </w:p>
    <w:p w14:paraId="2835653D" w14:textId="77777777" w:rsidR="002F0BE3" w:rsidRPr="00844B1A" w:rsidRDefault="002F0BE3" w:rsidP="002F0BE3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Guest Speakers: Dominic Harrison; K. Renee Horton; Charity Jackson; Adebowale </w:t>
      </w:r>
      <w:proofErr w:type="spellStart"/>
      <w:r w:rsidRPr="00844B1A">
        <w:rPr>
          <w:rFonts w:asciiTheme="minorBidi" w:hAnsiTheme="minorBidi"/>
          <w:sz w:val="28"/>
          <w:szCs w:val="28"/>
        </w:rPr>
        <w:t>Ogunjirin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; Kristie Medeiros; and Jeanine Pollard. </w:t>
      </w:r>
    </w:p>
    <w:p w14:paraId="23799CA5" w14:textId="77777777" w:rsidR="002F0BE3" w:rsidRPr="00844B1A" w:rsidRDefault="002F0BE3" w:rsidP="002F0BE3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Project Team: Judy </w:t>
      </w:r>
      <w:proofErr w:type="spellStart"/>
      <w:r w:rsidRPr="00844B1A">
        <w:rPr>
          <w:rFonts w:asciiTheme="minorBidi" w:hAnsiTheme="minorBidi"/>
          <w:sz w:val="28"/>
          <w:szCs w:val="28"/>
        </w:rPr>
        <w:t>Vesel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Principal Investigator; Tara Robillard, Lead Researcher; Matt Kaplowitz, Production Executive; Manny </w:t>
      </w:r>
      <w:proofErr w:type="spellStart"/>
      <w:r w:rsidRPr="00844B1A">
        <w:rPr>
          <w:rFonts w:asciiTheme="minorBidi" w:hAnsiTheme="minorBidi"/>
          <w:sz w:val="28"/>
          <w:szCs w:val="28"/>
        </w:rPr>
        <w:t>Minaya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Senior Producer; Ruth Acevedo, Podcast Series Production Coordinator. </w:t>
      </w:r>
    </w:p>
    <w:p w14:paraId="0B7B2FDD" w14:textId="77777777" w:rsidR="002F0BE3" w:rsidRPr="00844B1A" w:rsidRDefault="002F0BE3" w:rsidP="002F0BE3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Copyright 2022. Bridge Multimedia Corporation. </w:t>
      </w:r>
    </w:p>
    <w:p w14:paraId="63D924D4" w14:textId="68AE4463" w:rsidR="001116EF" w:rsidRPr="00FE2B6D" w:rsidRDefault="001116EF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>END</w:t>
      </w:r>
      <w:r w:rsidR="00F974AD">
        <w:rPr>
          <w:rFonts w:asciiTheme="minorBidi" w:hAnsiTheme="minorBidi"/>
          <w:sz w:val="28"/>
          <w:szCs w:val="28"/>
        </w:rPr>
        <w:t xml:space="preserve"> </w:t>
      </w:r>
    </w:p>
    <w:sectPr w:rsidR="001116EF" w:rsidRPr="00FE2B6D" w:rsidSect="009E55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B503" w14:textId="77777777" w:rsidR="00D74097" w:rsidRDefault="00D74097" w:rsidP="004B7BE2">
      <w:r>
        <w:separator/>
      </w:r>
    </w:p>
  </w:endnote>
  <w:endnote w:type="continuationSeparator" w:id="0">
    <w:p w14:paraId="5A9B3E71" w14:textId="77777777" w:rsidR="00D74097" w:rsidRDefault="00D74097" w:rsidP="004B7BE2">
      <w:r>
        <w:continuationSeparator/>
      </w:r>
    </w:p>
  </w:endnote>
  <w:endnote w:type="continuationNotice" w:id="1">
    <w:p w14:paraId="6781E2A6" w14:textId="77777777" w:rsidR="00D74097" w:rsidRDefault="00D74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F3A" w14:textId="679A3598" w:rsidR="00746F52" w:rsidRPr="00D82323" w:rsidRDefault="00D82323" w:rsidP="00D82323">
    <w:pPr>
      <w:pStyle w:val="Footer"/>
    </w:pPr>
    <w:r w:rsidRPr="00D82323">
      <w:rPr>
        <w:rFonts w:ascii="Arial" w:hAnsi="Arial" w:cs="Arial"/>
      </w:rPr>
      <w:t>Bridge Multimedia: TERC_0026b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>STEM Roundtable</w:t>
    </w:r>
    <w:r w:rsidR="00B346A8">
      <w:rPr>
        <w:rFonts w:ascii="Arial" w:hAnsi="Arial" w:cs="Arial"/>
      </w:rPr>
      <w:t xml:space="preserve"> Part </w:t>
    </w:r>
    <w:r w:rsidR="00C53820">
      <w:rPr>
        <w:rFonts w:ascii="Arial" w:hAnsi="Arial" w:cs="Arial"/>
      </w:rPr>
      <w:t>5</w:t>
    </w:r>
    <w:r w:rsidRPr="00D82323">
      <w:rPr>
        <w:rFonts w:ascii="Arial" w:hAnsi="Arial" w:cs="Arial"/>
      </w:rPr>
      <w:t>_</w:t>
    </w:r>
    <w:r w:rsidRPr="00D82323">
      <w:rPr>
        <w:rFonts w:ascii="Arial" w:hAnsi="Arial" w:cs="Arial"/>
        <w:color w:val="000000" w:themeColor="text1"/>
      </w:rPr>
      <w:t>Transcript_V1a</w:t>
    </w:r>
    <w:r w:rsidR="00EB2726">
      <w:rPr>
        <w:rFonts w:ascii="Arial" w:hAnsi="Arial" w:cs="Arial"/>
      </w:rPr>
      <w:t xml:space="preserve"> </w:t>
    </w:r>
    <w:r w:rsidRPr="00D82323">
      <w:rPr>
        <w:rFonts w:ascii="Arial" w:hAnsi="Arial" w:cs="Arial"/>
      </w:rPr>
      <w:t>12/05/2022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 xml:space="preserve">Page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PAGE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1</w:t>
    </w:r>
    <w:r w:rsidRPr="00D82323">
      <w:rPr>
        <w:rFonts w:ascii="Arial" w:hAnsi="Arial" w:cs="Arial"/>
        <w:bCs/>
      </w:rPr>
      <w:fldChar w:fldCharType="end"/>
    </w:r>
    <w:r w:rsidRPr="00D82323">
      <w:rPr>
        <w:rFonts w:ascii="Arial" w:hAnsi="Arial" w:cs="Arial"/>
      </w:rPr>
      <w:t xml:space="preserve"> of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NUMPAGES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8</w:t>
    </w:r>
    <w:r w:rsidRPr="00D82323">
      <w:rPr>
        <w:rFonts w:ascii="Arial" w:hAnsi="Arial" w:cs="Arial"/>
        <w:bCs/>
      </w:rPr>
      <w:fldChar w:fldCharType="end"/>
    </w:r>
    <w:r w:rsidR="00F974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4763" w14:textId="77777777" w:rsidR="00D74097" w:rsidRDefault="00D74097" w:rsidP="004B7BE2">
      <w:r>
        <w:separator/>
      </w:r>
    </w:p>
  </w:footnote>
  <w:footnote w:type="continuationSeparator" w:id="0">
    <w:p w14:paraId="02C278A0" w14:textId="77777777" w:rsidR="00D74097" w:rsidRDefault="00D74097" w:rsidP="004B7BE2">
      <w:r>
        <w:continuationSeparator/>
      </w:r>
    </w:p>
  </w:footnote>
  <w:footnote w:type="continuationNotice" w:id="1">
    <w:p w14:paraId="307AFEF4" w14:textId="77777777" w:rsidR="00D74097" w:rsidRDefault="00D740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E"/>
    <w:rsid w:val="0000007F"/>
    <w:rsid w:val="000141A0"/>
    <w:rsid w:val="0001573D"/>
    <w:rsid w:val="000175CF"/>
    <w:rsid w:val="00023120"/>
    <w:rsid w:val="000326AB"/>
    <w:rsid w:val="0004627E"/>
    <w:rsid w:val="000517FD"/>
    <w:rsid w:val="0005246E"/>
    <w:rsid w:val="000528AF"/>
    <w:rsid w:val="0006000B"/>
    <w:rsid w:val="00066E7B"/>
    <w:rsid w:val="000820DE"/>
    <w:rsid w:val="00085051"/>
    <w:rsid w:val="00096255"/>
    <w:rsid w:val="000E00C6"/>
    <w:rsid w:val="000E5048"/>
    <w:rsid w:val="001028F6"/>
    <w:rsid w:val="00104984"/>
    <w:rsid w:val="00105F6C"/>
    <w:rsid w:val="001116EF"/>
    <w:rsid w:val="00115DA8"/>
    <w:rsid w:val="00120BE5"/>
    <w:rsid w:val="001549EC"/>
    <w:rsid w:val="00156827"/>
    <w:rsid w:val="00162393"/>
    <w:rsid w:val="00165BB8"/>
    <w:rsid w:val="0016679A"/>
    <w:rsid w:val="001738C2"/>
    <w:rsid w:val="00180234"/>
    <w:rsid w:val="00185D8F"/>
    <w:rsid w:val="00197AC8"/>
    <w:rsid w:val="001B1D58"/>
    <w:rsid w:val="001C2CC5"/>
    <w:rsid w:val="001C59F6"/>
    <w:rsid w:val="001D261C"/>
    <w:rsid w:val="001D651C"/>
    <w:rsid w:val="001E1C80"/>
    <w:rsid w:val="001E47CB"/>
    <w:rsid w:val="001E5A62"/>
    <w:rsid w:val="001F0E40"/>
    <w:rsid w:val="001F6B45"/>
    <w:rsid w:val="002105B1"/>
    <w:rsid w:val="00217654"/>
    <w:rsid w:val="00230D12"/>
    <w:rsid w:val="0026480A"/>
    <w:rsid w:val="002672FD"/>
    <w:rsid w:val="0027178C"/>
    <w:rsid w:val="00274C99"/>
    <w:rsid w:val="00275456"/>
    <w:rsid w:val="002818D2"/>
    <w:rsid w:val="0028377F"/>
    <w:rsid w:val="002A629D"/>
    <w:rsid w:val="002C00EB"/>
    <w:rsid w:val="002C613C"/>
    <w:rsid w:val="002D7340"/>
    <w:rsid w:val="002D7BE2"/>
    <w:rsid w:val="002E2752"/>
    <w:rsid w:val="002E3AE2"/>
    <w:rsid w:val="002E433E"/>
    <w:rsid w:val="002F0BE3"/>
    <w:rsid w:val="002F4D02"/>
    <w:rsid w:val="00302670"/>
    <w:rsid w:val="003158CF"/>
    <w:rsid w:val="003437A6"/>
    <w:rsid w:val="003473C6"/>
    <w:rsid w:val="00361761"/>
    <w:rsid w:val="00374BD1"/>
    <w:rsid w:val="00380CA1"/>
    <w:rsid w:val="00381CFE"/>
    <w:rsid w:val="00387EE4"/>
    <w:rsid w:val="003A2AE8"/>
    <w:rsid w:val="003A6421"/>
    <w:rsid w:val="003A7679"/>
    <w:rsid w:val="003B08C5"/>
    <w:rsid w:val="003B1508"/>
    <w:rsid w:val="003C3978"/>
    <w:rsid w:val="003C7A65"/>
    <w:rsid w:val="003D0CDE"/>
    <w:rsid w:val="00400520"/>
    <w:rsid w:val="00400DA2"/>
    <w:rsid w:val="00411466"/>
    <w:rsid w:val="00415B28"/>
    <w:rsid w:val="004171A5"/>
    <w:rsid w:val="00417462"/>
    <w:rsid w:val="004209D0"/>
    <w:rsid w:val="00425E60"/>
    <w:rsid w:val="0043017F"/>
    <w:rsid w:val="00431F42"/>
    <w:rsid w:val="00432D76"/>
    <w:rsid w:val="004430AC"/>
    <w:rsid w:val="00445907"/>
    <w:rsid w:val="0045107C"/>
    <w:rsid w:val="00466D1E"/>
    <w:rsid w:val="00476F3C"/>
    <w:rsid w:val="004A5D6F"/>
    <w:rsid w:val="004B011E"/>
    <w:rsid w:val="004B7BE2"/>
    <w:rsid w:val="004C1430"/>
    <w:rsid w:val="004C3729"/>
    <w:rsid w:val="004C4073"/>
    <w:rsid w:val="004C7A2A"/>
    <w:rsid w:val="004E053B"/>
    <w:rsid w:val="004F791C"/>
    <w:rsid w:val="0050375A"/>
    <w:rsid w:val="00505333"/>
    <w:rsid w:val="00514D7C"/>
    <w:rsid w:val="0051598D"/>
    <w:rsid w:val="00537C7A"/>
    <w:rsid w:val="00545544"/>
    <w:rsid w:val="00550E52"/>
    <w:rsid w:val="00553B9A"/>
    <w:rsid w:val="00567474"/>
    <w:rsid w:val="00571309"/>
    <w:rsid w:val="00574EC1"/>
    <w:rsid w:val="005841CA"/>
    <w:rsid w:val="005A26DC"/>
    <w:rsid w:val="005A2BF3"/>
    <w:rsid w:val="005B32D9"/>
    <w:rsid w:val="005B5525"/>
    <w:rsid w:val="005B5ED8"/>
    <w:rsid w:val="005C5239"/>
    <w:rsid w:val="005D0898"/>
    <w:rsid w:val="005F32C5"/>
    <w:rsid w:val="0060165A"/>
    <w:rsid w:val="00610963"/>
    <w:rsid w:val="00621466"/>
    <w:rsid w:val="00626CA9"/>
    <w:rsid w:val="00631129"/>
    <w:rsid w:val="00637BF8"/>
    <w:rsid w:val="0064183D"/>
    <w:rsid w:val="00644C94"/>
    <w:rsid w:val="006501A7"/>
    <w:rsid w:val="00654550"/>
    <w:rsid w:val="00657DA2"/>
    <w:rsid w:val="00660DC8"/>
    <w:rsid w:val="00664575"/>
    <w:rsid w:val="00666DD7"/>
    <w:rsid w:val="00683DA2"/>
    <w:rsid w:val="006918CB"/>
    <w:rsid w:val="00691D09"/>
    <w:rsid w:val="00692D0A"/>
    <w:rsid w:val="00693D23"/>
    <w:rsid w:val="006C6C2F"/>
    <w:rsid w:val="006D5EBD"/>
    <w:rsid w:val="006E1A8F"/>
    <w:rsid w:val="00703448"/>
    <w:rsid w:val="007214CE"/>
    <w:rsid w:val="007255E5"/>
    <w:rsid w:val="00736833"/>
    <w:rsid w:val="00746B27"/>
    <w:rsid w:val="00746F52"/>
    <w:rsid w:val="00794095"/>
    <w:rsid w:val="007A14CF"/>
    <w:rsid w:val="007A404C"/>
    <w:rsid w:val="007A4F97"/>
    <w:rsid w:val="007A5A7D"/>
    <w:rsid w:val="007B11F7"/>
    <w:rsid w:val="007B434E"/>
    <w:rsid w:val="007D7947"/>
    <w:rsid w:val="007E15F1"/>
    <w:rsid w:val="007E213B"/>
    <w:rsid w:val="0080501B"/>
    <w:rsid w:val="00844B1A"/>
    <w:rsid w:val="00852347"/>
    <w:rsid w:val="0086367F"/>
    <w:rsid w:val="008707A3"/>
    <w:rsid w:val="00880FBF"/>
    <w:rsid w:val="00886C23"/>
    <w:rsid w:val="008C062E"/>
    <w:rsid w:val="008C27F3"/>
    <w:rsid w:val="008C29FE"/>
    <w:rsid w:val="008C67AA"/>
    <w:rsid w:val="008D7640"/>
    <w:rsid w:val="008E2B95"/>
    <w:rsid w:val="008E5CFF"/>
    <w:rsid w:val="008F335A"/>
    <w:rsid w:val="00914C78"/>
    <w:rsid w:val="0092438A"/>
    <w:rsid w:val="0093129D"/>
    <w:rsid w:val="00933A9F"/>
    <w:rsid w:val="009343E1"/>
    <w:rsid w:val="009347C6"/>
    <w:rsid w:val="00941BF7"/>
    <w:rsid w:val="009469C7"/>
    <w:rsid w:val="0097570D"/>
    <w:rsid w:val="00984AEE"/>
    <w:rsid w:val="00985D7A"/>
    <w:rsid w:val="009904E8"/>
    <w:rsid w:val="009B6E34"/>
    <w:rsid w:val="009B7EB4"/>
    <w:rsid w:val="009C58C0"/>
    <w:rsid w:val="009C77AC"/>
    <w:rsid w:val="009D3A46"/>
    <w:rsid w:val="009E2732"/>
    <w:rsid w:val="009E558B"/>
    <w:rsid w:val="009E76C2"/>
    <w:rsid w:val="009F5C90"/>
    <w:rsid w:val="00A02A25"/>
    <w:rsid w:val="00A124F8"/>
    <w:rsid w:val="00A12934"/>
    <w:rsid w:val="00A13AA5"/>
    <w:rsid w:val="00A15F51"/>
    <w:rsid w:val="00A21410"/>
    <w:rsid w:val="00A22C29"/>
    <w:rsid w:val="00A23867"/>
    <w:rsid w:val="00A303D8"/>
    <w:rsid w:val="00A4111B"/>
    <w:rsid w:val="00A46DED"/>
    <w:rsid w:val="00A56D59"/>
    <w:rsid w:val="00A67033"/>
    <w:rsid w:val="00A74A61"/>
    <w:rsid w:val="00A7659B"/>
    <w:rsid w:val="00A77494"/>
    <w:rsid w:val="00A86875"/>
    <w:rsid w:val="00A95F02"/>
    <w:rsid w:val="00A970AA"/>
    <w:rsid w:val="00AA1180"/>
    <w:rsid w:val="00AD0B9A"/>
    <w:rsid w:val="00AD7BC5"/>
    <w:rsid w:val="00AE2E42"/>
    <w:rsid w:val="00AE54A9"/>
    <w:rsid w:val="00AF1936"/>
    <w:rsid w:val="00B05DFD"/>
    <w:rsid w:val="00B11F6E"/>
    <w:rsid w:val="00B2553C"/>
    <w:rsid w:val="00B279B0"/>
    <w:rsid w:val="00B33995"/>
    <w:rsid w:val="00B346A8"/>
    <w:rsid w:val="00B44A74"/>
    <w:rsid w:val="00B4503F"/>
    <w:rsid w:val="00B55319"/>
    <w:rsid w:val="00B6208F"/>
    <w:rsid w:val="00B6389D"/>
    <w:rsid w:val="00B87435"/>
    <w:rsid w:val="00BB1F12"/>
    <w:rsid w:val="00BB7C77"/>
    <w:rsid w:val="00BC0256"/>
    <w:rsid w:val="00BC1670"/>
    <w:rsid w:val="00BC3E9D"/>
    <w:rsid w:val="00BD256F"/>
    <w:rsid w:val="00BD64C5"/>
    <w:rsid w:val="00BF2BC6"/>
    <w:rsid w:val="00BF352A"/>
    <w:rsid w:val="00BF40AB"/>
    <w:rsid w:val="00BF5514"/>
    <w:rsid w:val="00BF7790"/>
    <w:rsid w:val="00C202B0"/>
    <w:rsid w:val="00C429FF"/>
    <w:rsid w:val="00C44D8C"/>
    <w:rsid w:val="00C473D6"/>
    <w:rsid w:val="00C53820"/>
    <w:rsid w:val="00C54C96"/>
    <w:rsid w:val="00C6034B"/>
    <w:rsid w:val="00C742F5"/>
    <w:rsid w:val="00C80309"/>
    <w:rsid w:val="00C81DFC"/>
    <w:rsid w:val="00CC1F82"/>
    <w:rsid w:val="00CD3908"/>
    <w:rsid w:val="00CF7FDF"/>
    <w:rsid w:val="00D12BB3"/>
    <w:rsid w:val="00D45F98"/>
    <w:rsid w:val="00D528AD"/>
    <w:rsid w:val="00D6263A"/>
    <w:rsid w:val="00D74097"/>
    <w:rsid w:val="00D77896"/>
    <w:rsid w:val="00D82323"/>
    <w:rsid w:val="00D90A7D"/>
    <w:rsid w:val="00D9501A"/>
    <w:rsid w:val="00D964B7"/>
    <w:rsid w:val="00DC0144"/>
    <w:rsid w:val="00DC087A"/>
    <w:rsid w:val="00DC55E0"/>
    <w:rsid w:val="00DD6101"/>
    <w:rsid w:val="00DD6933"/>
    <w:rsid w:val="00DD708B"/>
    <w:rsid w:val="00DE0F54"/>
    <w:rsid w:val="00DF031D"/>
    <w:rsid w:val="00E02433"/>
    <w:rsid w:val="00E049B1"/>
    <w:rsid w:val="00E16BC3"/>
    <w:rsid w:val="00E33C64"/>
    <w:rsid w:val="00E33F34"/>
    <w:rsid w:val="00E37172"/>
    <w:rsid w:val="00E44B31"/>
    <w:rsid w:val="00E4508C"/>
    <w:rsid w:val="00E56129"/>
    <w:rsid w:val="00E65B4F"/>
    <w:rsid w:val="00E66B56"/>
    <w:rsid w:val="00E67CB9"/>
    <w:rsid w:val="00EA0001"/>
    <w:rsid w:val="00EA55C3"/>
    <w:rsid w:val="00EB1503"/>
    <w:rsid w:val="00EB2726"/>
    <w:rsid w:val="00EC4488"/>
    <w:rsid w:val="00EC5F72"/>
    <w:rsid w:val="00ED34F7"/>
    <w:rsid w:val="00F33B1B"/>
    <w:rsid w:val="00F34790"/>
    <w:rsid w:val="00F34A6A"/>
    <w:rsid w:val="00F36FAE"/>
    <w:rsid w:val="00F4276B"/>
    <w:rsid w:val="00F52AEF"/>
    <w:rsid w:val="00F73E28"/>
    <w:rsid w:val="00F836E2"/>
    <w:rsid w:val="00F974AD"/>
    <w:rsid w:val="00FB2DBF"/>
    <w:rsid w:val="00FB3146"/>
    <w:rsid w:val="00FC7FDC"/>
    <w:rsid w:val="00FE2B6D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299"/>
  <w15:chartTrackingRefBased/>
  <w15:docId w15:val="{93AB1A7F-966D-8741-ACE5-3ABD56B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E2"/>
  </w:style>
  <w:style w:type="paragraph" w:styleId="Footer">
    <w:name w:val="footer"/>
    <w:basedOn w:val="Normal"/>
    <w:link w:val="Foot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7BE2"/>
  </w:style>
  <w:style w:type="character" w:styleId="PageNumber">
    <w:name w:val="page number"/>
    <w:basedOn w:val="DefaultParagraphFont"/>
    <w:uiPriority w:val="99"/>
    <w:semiHidden/>
    <w:unhideWhenUsed/>
    <w:rsid w:val="004B7BE2"/>
  </w:style>
  <w:style w:type="paragraph" w:styleId="Revision">
    <w:name w:val="Revision"/>
    <w:hidden/>
    <w:uiPriority w:val="99"/>
    <w:semiHidden/>
    <w:rsid w:val="001E47CB"/>
  </w:style>
  <w:style w:type="paragraph" w:styleId="BalloonText">
    <w:name w:val="Balloon Text"/>
    <w:basedOn w:val="Normal"/>
    <w:link w:val="BalloonTextChar"/>
    <w:uiPriority w:val="99"/>
    <w:semiHidden/>
    <w:unhideWhenUsed/>
    <w:rsid w:val="006C6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Minaya</dc:creator>
  <cp:keywords/>
  <dc:description/>
  <cp:lastModifiedBy>Bridge Multimedia</cp:lastModifiedBy>
  <cp:revision>16</cp:revision>
  <dcterms:created xsi:type="dcterms:W3CDTF">2022-12-06T15:48:00Z</dcterms:created>
  <dcterms:modified xsi:type="dcterms:W3CDTF">2022-12-06T16:47:00Z</dcterms:modified>
</cp:coreProperties>
</file>